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0" w:name="_GoBack"/>
      <w:bookmarkEnd w:id="0"/>
      <w:r w:rsidRPr="009919B7">
        <w:rPr>
          <w:rFonts w:ascii="Courier New" w:eastAsiaTheme="minorEastAsia" w:hAnsi="Courier New" w:cs="Courier New"/>
          <w:b/>
          <w:bCs/>
          <w:color w:val="000000" w:themeColor="text1"/>
          <w:lang w:eastAsia="ru-RU"/>
        </w:rPr>
        <w:t>ТИПОВОЙ ДОГОВОР</w:t>
      </w:r>
      <w:r w:rsidRPr="009919B7">
        <w:rPr>
          <w:rFonts w:ascii="Courier New" w:eastAsiaTheme="minorEastAsia" w:hAnsi="Courier New" w:cs="Courier New"/>
          <w:b/>
          <w:bCs/>
          <w:color w:val="000000" w:themeColor="text1"/>
          <w:lang w:eastAsia="ru-RU"/>
        </w:rPr>
        <w:br/>
        <w:t>об осуществлении технологического присоединения к электрическим сетям</w:t>
      </w: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                    "___"___________20____ г.</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(место заключения договора)                    (дата заключения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именуемая в дальнейшем сетевой организацией, в лице 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(должность, фамилия, имя, отчество)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действующего на основании 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и реквизиты документа)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 одной стороны, и 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(фамилия, имя, отчество заявителя, серия,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номер и дата выдачи паспорта или иного документа, удостоверяющего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личность в соответствии с законодательством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именуемый в дальнейшем   заявителем, с другой стороны, вместе   именуемые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Сторонами, заключили настоящий договор о нижеследующем: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 w:name="sub_41100"/>
      <w:r w:rsidRPr="009919B7">
        <w:rPr>
          <w:rFonts w:ascii="Courier New" w:eastAsiaTheme="minorEastAsia" w:hAnsi="Courier New" w:cs="Courier New"/>
          <w:b/>
          <w:bCs/>
          <w:color w:val="000000" w:themeColor="text1"/>
          <w:lang w:eastAsia="ru-RU"/>
        </w:rPr>
        <w:t>I. Предмет договора</w:t>
      </w:r>
    </w:p>
    <w:bookmarkEnd w:id="1"/>
    <w:p w:rsidR="00C70303" w:rsidRDefault="00C70303"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энергопринимающих   устройств    заявителя   (далее -     технологическое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присоединение) 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энергопринимающих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энергопринимающих устройств, урегулированию отношений с третьими лицами 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случае    необходимости   строительства    (модернизации) такими   лицами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принадлежащих им объектов электросетевого хозяйства    (энергопринимающих</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максимальная мощность присоединяемых энергопринимающих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категория надежности 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технологическое присоединение _____ (кВ);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1105"/>
      <w:r w:rsidRPr="009919B7">
        <w:rPr>
          <w:rFonts w:ascii="Courier New" w:eastAsiaTheme="minorEastAsia" w:hAnsi="Courier New" w:cs="Courier New"/>
          <w:color w:val="000000" w:themeColor="text1"/>
          <w:lang w:eastAsia="ru-RU"/>
        </w:rPr>
        <w:t xml:space="preserve">     максимальная     мощность   ранее присоединенных   энергопринимающих</w:t>
      </w:r>
    </w:p>
    <w:bookmarkEnd w:id="2"/>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устройств ___________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Заявитель    обязуется  оплатить    расходы    на    технологическое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объектов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расположенных (которые будут располагаться) 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 xml:space="preserve">                  (место нахождения объектов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1003"/>
      <w:r w:rsidRPr="009919B7">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для</w:t>
      </w:r>
    </w:p>
    <w:bookmarkEnd w:id="3"/>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располагается   на расстоянии _________ метров   от   границы участка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объекты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договора и приведены в </w:t>
      </w:r>
      <w:hyperlink w:anchor="sub_41010" w:history="1">
        <w:r w:rsidRPr="009919B7">
          <w:rPr>
            <w:rFonts w:ascii="Courier New" w:eastAsiaTheme="minorEastAsia" w:hAnsi="Courier New" w:cs="Courier New"/>
            <w:color w:val="000000" w:themeColor="text1"/>
            <w:lang w:eastAsia="ru-RU"/>
          </w:rPr>
          <w:t>приложении</w:t>
        </w:r>
      </w:hyperlink>
      <w:r w:rsidRPr="009919B7">
        <w:rPr>
          <w:rFonts w:ascii="Courier New" w:eastAsiaTheme="minorEastAsia" w:hAnsi="Courier New" w:cs="Courier New"/>
          <w:color w:val="000000" w:themeColor="text1"/>
          <w:lang w:eastAsia="ru-RU"/>
        </w:rPr>
        <w:t>.</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со дня заключения настоящего договора.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 w:name="sub_41005"/>
      <w:r w:rsidRPr="009919B7">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4"/>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составляет _____________ со дня заключения настоящего договора.</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5" w:name="sub_41200"/>
      <w:r w:rsidRPr="009919B7">
        <w:rPr>
          <w:rFonts w:ascii="Courier New" w:eastAsiaTheme="minorEastAsia" w:hAnsi="Courier New" w:cs="Courier New"/>
          <w:b/>
          <w:bCs/>
          <w:color w:val="000000" w:themeColor="text1"/>
          <w:lang w:eastAsia="ru-RU"/>
        </w:rPr>
        <w:t>II. Обязанности Сторон</w:t>
      </w:r>
    </w:p>
    <w:p w:rsidR="00C70303" w:rsidRPr="009919B7" w:rsidRDefault="00C70303"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p>
    <w:bookmarkEnd w:id="5"/>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6. Сетевая организация обязуется: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bookmarkStart w:id="6" w:name="sub_412063"/>
      <w:r w:rsidRPr="00B82246">
        <w:rPr>
          <w:rFonts w:ascii="Courier New" w:hAnsi="Courier New" w:cs="Courier New"/>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bookmarkStart w:id="7" w:name="sub_412004"/>
      <w:bookmarkEnd w:id="6"/>
      <w:r w:rsidRPr="00B82246">
        <w:rPr>
          <w:rFonts w:ascii="Courier New" w:hAnsi="Courier New" w:cs="Courier New"/>
        </w:rPr>
        <w:t xml:space="preserve">не позднее ________ рабочих дней со дня проведения осмотра (обследования), указанного в </w:t>
      </w:r>
      <w:hyperlink w:anchor="sub_412063" w:history="1">
        <w:r w:rsidRPr="007652C4">
          <w:rPr>
            <w:rFonts w:ascii="Courier New" w:hAnsi="Courier New" w:cs="Courier New"/>
            <w:color w:val="106BBE"/>
          </w:rPr>
          <w:t>абзаце третьем</w:t>
        </w:r>
      </w:hyperlink>
      <w:r w:rsidRPr="00B82246">
        <w:rPr>
          <w:rFonts w:ascii="Courier New" w:hAnsi="Courier New" w:cs="Courier New"/>
        </w:rPr>
        <w:t xml:space="preserve"> настоящего пункта, с соблюдением срока, установленного </w:t>
      </w:r>
      <w:hyperlink w:anchor="sub_41005" w:history="1">
        <w:r w:rsidRPr="007652C4">
          <w:rPr>
            <w:rFonts w:ascii="Courier New" w:hAnsi="Courier New" w:cs="Courier New"/>
            <w:color w:val="106BBE"/>
          </w:rPr>
          <w:t>пунктом 5</w:t>
        </w:r>
      </w:hyperlink>
      <w:r w:rsidRPr="00B82246">
        <w:rPr>
          <w:rFonts w:ascii="Courier New" w:hAnsi="Courier New" w:cs="Courier New"/>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7"/>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8. Заявитель обязуется: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bookmarkStart w:id="8" w:name="sub_180083"/>
      <w:r w:rsidRPr="00B82246">
        <w:rPr>
          <w:rFonts w:ascii="Courier New" w:hAnsi="Courier New" w:cs="Courier New"/>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 w:history="1">
        <w:r w:rsidRPr="007652C4">
          <w:rPr>
            <w:rFonts w:ascii="Courier New" w:hAnsi="Courier New" w:cs="Courier New"/>
            <w:color w:val="106BBE"/>
          </w:rPr>
          <w:t>законодательством</w:t>
        </w:r>
      </w:hyperlink>
      <w:r w:rsidRPr="00B82246">
        <w:rPr>
          <w:rFonts w:ascii="Courier New" w:hAnsi="Courier New" w:cs="Courier New"/>
        </w:rPr>
        <w:t xml:space="preserve"> Российской Федерации о градостроительной деятельности разработка проектной документации является обязательной);</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bookmarkStart w:id="9" w:name="sub_41284"/>
      <w:bookmarkEnd w:id="8"/>
      <w:r w:rsidRPr="00B82246">
        <w:rPr>
          <w:rFonts w:ascii="Courier New" w:hAnsi="Courier New" w:cs="Courier New"/>
        </w:rPr>
        <w:lastRenderedPageBreak/>
        <w:t>принять участие в осмотре (обследовании) присоединяемых энергопринимающих устройств сетевой организацией;</w:t>
      </w:r>
    </w:p>
    <w:bookmarkEnd w:id="9"/>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 xml:space="preserve">надлежащим образом исполнять указанные в </w:t>
      </w:r>
      <w:hyperlink w:anchor="sub_41300" w:history="1">
        <w:r w:rsidRPr="007652C4">
          <w:rPr>
            <w:rFonts w:ascii="Courier New" w:hAnsi="Courier New" w:cs="Courier New"/>
            <w:color w:val="106BBE"/>
          </w:rPr>
          <w:t>разделе III</w:t>
        </w:r>
      </w:hyperlink>
      <w:r w:rsidRPr="00B82246">
        <w:rPr>
          <w:rFonts w:ascii="Courier New" w:hAnsi="Courier New" w:cs="Courier New"/>
        </w:rPr>
        <w:t xml:space="preserve"> настоящего договора обязательства по оплате расходов на технологическое присоединение;</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82246" w:rsidRPr="00B82246" w:rsidRDefault="00B82246" w:rsidP="00B82246">
      <w:pPr>
        <w:autoSpaceDE w:val="0"/>
        <w:autoSpaceDN w:val="0"/>
        <w:adjustRightInd w:val="0"/>
        <w:spacing w:after="0" w:line="240" w:lineRule="auto"/>
        <w:ind w:firstLine="720"/>
        <w:jc w:val="both"/>
        <w:rPr>
          <w:rFonts w:ascii="Courier New" w:hAnsi="Courier New" w:cs="Courier New"/>
        </w:rPr>
      </w:pPr>
      <w:r w:rsidRPr="00B82246">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6E1667" w:rsidRPr="007652C4"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0" w:name="sub_41300"/>
      <w:r w:rsidRPr="009919B7">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10"/>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hyperlink w:anchor="sub_41555" w:history="1">
        <w:r w:rsidRPr="009919B7">
          <w:rPr>
            <w:rFonts w:ascii="Courier New" w:eastAsiaTheme="minorEastAsia" w:hAnsi="Courier New" w:cs="Courier New"/>
            <w:color w:val="000000" w:themeColor="text1"/>
            <w:lang w:eastAsia="ru-RU"/>
          </w:rPr>
          <w:t>*(5)</w:t>
        </w:r>
      </w:hyperlink>
      <w:r w:rsidRPr="009919B7">
        <w:rPr>
          <w:rFonts w:ascii="Courier New" w:eastAsiaTheme="minorEastAsia" w:hAnsi="Courier New" w:cs="Courier New"/>
          <w:color w:val="000000" w:themeColor="text1"/>
          <w:lang w:eastAsia="ru-RU"/>
        </w:rPr>
        <w:t xml:space="preserve"> 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соответствии с решением 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органа исполнительной власти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области государственного регулирования тарифов)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от __________ N _______ и составляет _________ рублей ________копеек.</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заявителем в следующем порядке: 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(указываются порядок и сроки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внесения платы за технологическое присоединение)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на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технологическое присоединение считается дата внесения денежных средств  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кассу или на расчетный счет сетевой организации.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1" w:name="sub_41400"/>
      <w:r w:rsidRPr="009919B7">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11"/>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2" w:name="sub_41500"/>
      <w:r w:rsidRPr="009919B7">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2"/>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15. Договор может быть расторгнут по требованию одной из Сторон по основаниям, предусмотренным </w:t>
      </w:r>
      <w:hyperlink r:id="rId6" w:history="1">
        <w:r w:rsidRPr="009919B7">
          <w:rPr>
            <w:rFonts w:ascii="Courier New" w:eastAsiaTheme="minorEastAsia" w:hAnsi="Courier New" w:cs="Courier New"/>
            <w:color w:val="000000" w:themeColor="text1"/>
            <w:lang w:eastAsia="ru-RU"/>
          </w:rPr>
          <w:t>Гражданским кодексом</w:t>
        </w:r>
      </w:hyperlink>
      <w:r w:rsidRPr="009919B7">
        <w:rPr>
          <w:rFonts w:ascii="Courier New" w:eastAsiaTheme="minorEastAsia" w:hAnsi="Courier New" w:cs="Courier New"/>
          <w:color w:val="000000" w:themeColor="text1"/>
          <w:lang w:eastAsia="ru-RU"/>
        </w:rPr>
        <w:t xml:space="preserve">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3" w:name="sub_41516"/>
      <w:r w:rsidRPr="009919B7">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4" w:name="sub_415162"/>
      <w:bookmarkEnd w:id="13"/>
      <w:r w:rsidRPr="009919B7">
        <w:rPr>
          <w:rFonts w:ascii="Courier New" w:eastAsiaTheme="minorEastAsia" w:hAnsi="Courier New" w:cs="Courier New"/>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w:t>
      </w:r>
      <w:r w:rsidRPr="009919B7">
        <w:rPr>
          <w:rFonts w:ascii="Courier New" w:eastAsiaTheme="minorEastAsia" w:hAnsi="Courier New" w:cs="Courier New"/>
          <w:color w:val="000000" w:themeColor="text1"/>
          <w:lang w:eastAsia="ru-RU"/>
        </w:rPr>
        <w:lastRenderedPageBreak/>
        <w:t>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5" w:name="sub_41517"/>
      <w:bookmarkEnd w:id="14"/>
      <w:r w:rsidRPr="009919B7">
        <w:rPr>
          <w:rFonts w:ascii="Courier New" w:eastAsiaTheme="minorEastAsia" w:hAnsi="Courier New" w:cs="Courier New"/>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6" w:name="sub_415172"/>
      <w:bookmarkEnd w:id="15"/>
      <w:r w:rsidRPr="009919B7">
        <w:rPr>
          <w:rFonts w:ascii="Courier New" w:eastAsiaTheme="minorEastAsia" w:hAnsi="Courier New" w:cs="Courier New"/>
          <w:color w:val="000000" w:themeColor="text1"/>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6"/>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9919B7">
          <w:rPr>
            <w:rFonts w:ascii="Courier New" w:eastAsiaTheme="minorEastAsia" w:hAnsi="Courier New" w:cs="Courier New"/>
            <w:color w:val="000000" w:themeColor="text1"/>
            <w:lang w:eastAsia="ru-RU"/>
          </w:rPr>
          <w:t>абзацем первым</w:t>
        </w:r>
      </w:hyperlink>
      <w:r w:rsidRPr="009919B7">
        <w:rPr>
          <w:rFonts w:ascii="Courier New" w:eastAsiaTheme="minorEastAsia" w:hAnsi="Courier New" w:cs="Courier New"/>
          <w:color w:val="000000" w:themeColor="text1"/>
          <w:lang w:eastAsia="ru-RU"/>
        </w:rPr>
        <w:t xml:space="preserve"> или </w:t>
      </w:r>
      <w:hyperlink w:anchor="sub_415172" w:history="1">
        <w:r w:rsidRPr="009919B7">
          <w:rPr>
            <w:rFonts w:ascii="Courier New" w:eastAsiaTheme="minorEastAsia" w:hAnsi="Courier New" w:cs="Courier New"/>
            <w:color w:val="000000" w:themeColor="text1"/>
            <w:lang w:eastAsia="ru-RU"/>
          </w:rPr>
          <w:t>вторым</w:t>
        </w:r>
      </w:hyperlink>
      <w:r w:rsidRPr="009919B7">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9919B7">
          <w:rPr>
            <w:rFonts w:ascii="Courier New" w:eastAsiaTheme="minorEastAsia" w:hAnsi="Courier New" w:cs="Courier New"/>
            <w:color w:val="000000" w:themeColor="text1"/>
            <w:lang w:eastAsia="ru-RU"/>
          </w:rPr>
          <w:t>законодательством</w:t>
        </w:r>
      </w:hyperlink>
      <w:r w:rsidRPr="009919B7">
        <w:rPr>
          <w:rFonts w:ascii="Courier New" w:eastAsiaTheme="minorEastAsia" w:hAnsi="Courier New" w:cs="Courier New"/>
          <w:color w:val="000000" w:themeColor="text1"/>
          <w:lang w:eastAsia="ru-RU"/>
        </w:rPr>
        <w:t xml:space="preserve">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7" w:name="sub_41600"/>
      <w:r w:rsidRPr="009919B7">
        <w:rPr>
          <w:rFonts w:ascii="Courier New" w:eastAsiaTheme="minorEastAsia" w:hAnsi="Courier New" w:cs="Courier New"/>
          <w:b/>
          <w:bCs/>
          <w:color w:val="000000" w:themeColor="text1"/>
          <w:lang w:eastAsia="ru-RU"/>
        </w:rPr>
        <w:t>VI. Порядок разрешения споров</w:t>
      </w:r>
    </w:p>
    <w:bookmarkEnd w:id="17"/>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bookmarkStart w:id="18" w:name="sub_41700"/>
      <w:r w:rsidRPr="009919B7">
        <w:rPr>
          <w:rFonts w:ascii="Courier New" w:eastAsiaTheme="minorEastAsia" w:hAnsi="Courier New" w:cs="Courier New"/>
          <w:b/>
          <w:bCs/>
          <w:color w:val="000000" w:themeColor="text1"/>
          <w:lang w:eastAsia="ru-RU"/>
        </w:rPr>
        <w:t>VII. Заключительные положения</w:t>
      </w:r>
    </w:p>
    <w:bookmarkEnd w:id="18"/>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22. Настоящий договор составлен и подписан в двух экземплярах, по одному для каждой из Сторон.</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Реквизиты Сторон</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Сетевая организация                 Заявитель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       (фамилия, имя, отчество)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(место нахождения)          (серия, номер, дата и место выдачи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 xml:space="preserve"> ИНН/КПП _________________________              паспорта или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р/с ____________________________   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к/с ____________________________     иного документа, удостоверяющего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                личность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(должность, фамилия, имя, отчество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лица,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соответствии с законодательством</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           Российской Федерации)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действующего от имени сетевой</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организации)             ИНН (при наличии) 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Место жительства 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М.П.                                                         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pPr>
        <w:rPr>
          <w:rFonts w:ascii="Courier New" w:eastAsiaTheme="minorEastAsia" w:hAnsi="Courier New" w:cs="Courier New"/>
          <w:b/>
          <w:bCs/>
          <w:color w:val="000000" w:themeColor="text1"/>
          <w:lang w:eastAsia="ru-RU"/>
        </w:rPr>
      </w:pPr>
      <w:bookmarkStart w:id="19" w:name="sub_41010"/>
      <w:r w:rsidRPr="009919B7">
        <w:rPr>
          <w:rFonts w:ascii="Courier New" w:eastAsiaTheme="minorEastAsia" w:hAnsi="Courier New" w:cs="Courier New"/>
          <w:b/>
          <w:bCs/>
          <w:color w:val="000000" w:themeColor="text1"/>
          <w:lang w:eastAsia="ru-RU"/>
        </w:rPr>
        <w:br w:type="page"/>
      </w:r>
    </w:p>
    <w:p w:rsidR="006E1667" w:rsidRPr="009919B7" w:rsidRDefault="006E1667" w:rsidP="006E1667">
      <w:pPr>
        <w:widowControl w:val="0"/>
        <w:autoSpaceDE w:val="0"/>
        <w:autoSpaceDN w:val="0"/>
        <w:adjustRightInd w:val="0"/>
        <w:spacing w:after="0" w:line="240" w:lineRule="auto"/>
        <w:ind w:firstLine="698"/>
        <w:jc w:val="right"/>
        <w:rPr>
          <w:rFonts w:ascii="Courier New" w:eastAsiaTheme="minorEastAsia" w:hAnsi="Courier New" w:cs="Courier New"/>
          <w:color w:val="000000" w:themeColor="text1"/>
          <w:lang w:eastAsia="ru-RU"/>
        </w:rPr>
      </w:pPr>
      <w:r w:rsidRPr="009919B7">
        <w:rPr>
          <w:rFonts w:ascii="Courier New" w:eastAsiaTheme="minorEastAsia" w:hAnsi="Courier New" w:cs="Courier New"/>
          <w:b/>
          <w:bCs/>
          <w:color w:val="000000" w:themeColor="text1"/>
          <w:lang w:eastAsia="ru-RU"/>
        </w:rPr>
        <w:lastRenderedPageBreak/>
        <w:t>Приложение</w:t>
      </w:r>
      <w:r w:rsidRPr="009919B7">
        <w:rPr>
          <w:rFonts w:ascii="Courier New" w:eastAsiaTheme="minorEastAsia" w:hAnsi="Courier New" w:cs="Courier New"/>
          <w:b/>
          <w:bCs/>
          <w:color w:val="000000" w:themeColor="text1"/>
          <w:lang w:eastAsia="ru-RU"/>
        </w:rPr>
        <w:br/>
        <w:t xml:space="preserve">к </w:t>
      </w:r>
      <w:hyperlink w:anchor="sub_41000" w:history="1">
        <w:r w:rsidRPr="009919B7">
          <w:rPr>
            <w:rFonts w:ascii="Courier New" w:eastAsiaTheme="minorEastAsia" w:hAnsi="Courier New" w:cs="Courier New"/>
            <w:color w:val="000000" w:themeColor="text1"/>
            <w:lang w:eastAsia="ru-RU"/>
          </w:rPr>
          <w:t>типовому договору</w:t>
        </w:r>
      </w:hyperlink>
      <w:r w:rsidRPr="009919B7">
        <w:rPr>
          <w:rFonts w:ascii="Courier New" w:eastAsiaTheme="minorEastAsia" w:hAnsi="Courier New" w:cs="Courier New"/>
          <w:b/>
          <w:bCs/>
          <w:color w:val="000000" w:themeColor="text1"/>
          <w:lang w:eastAsia="ru-RU"/>
        </w:rPr>
        <w:t xml:space="preserve"> об осуществлении</w:t>
      </w:r>
      <w:r w:rsidRPr="009919B7">
        <w:rPr>
          <w:rFonts w:ascii="Courier New" w:eastAsiaTheme="minorEastAsia" w:hAnsi="Courier New" w:cs="Courier New"/>
          <w:b/>
          <w:bCs/>
          <w:color w:val="000000" w:themeColor="text1"/>
          <w:lang w:eastAsia="ru-RU"/>
        </w:rPr>
        <w:br/>
        <w:t>технологического присоединения</w:t>
      </w:r>
      <w:r w:rsidRPr="009919B7">
        <w:rPr>
          <w:rFonts w:ascii="Courier New" w:eastAsiaTheme="minorEastAsia" w:hAnsi="Courier New" w:cs="Courier New"/>
          <w:b/>
          <w:bCs/>
          <w:color w:val="000000" w:themeColor="text1"/>
          <w:lang w:eastAsia="ru-RU"/>
        </w:rPr>
        <w:br/>
        <w:t>к электрическим сетям</w:t>
      </w:r>
      <w:r w:rsidRPr="009919B7">
        <w:rPr>
          <w:rFonts w:ascii="Courier New" w:eastAsiaTheme="minorEastAsia" w:hAnsi="Courier New" w:cs="Courier New"/>
          <w:b/>
          <w:bCs/>
          <w:color w:val="000000" w:themeColor="text1"/>
          <w:lang w:eastAsia="ru-RU"/>
        </w:rPr>
        <w:br/>
      </w:r>
    </w:p>
    <w:bookmarkEnd w:id="19"/>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Технические условия</w:t>
      </w:r>
      <w:r w:rsidRPr="009919B7">
        <w:rPr>
          <w:rFonts w:ascii="Courier New" w:eastAsiaTheme="minorEastAsia" w:hAnsi="Courier New" w:cs="Courier New"/>
          <w:b/>
          <w:bCs/>
          <w:color w:val="000000" w:themeColor="text1"/>
          <w:lang w:eastAsia="ru-RU"/>
        </w:rPr>
        <w:br/>
        <w:t>для присоединения к электрическим сетям</w:t>
      </w:r>
    </w:p>
    <w:p w:rsidR="006E1667" w:rsidRPr="009919B7" w:rsidRDefault="006E1667" w:rsidP="006E1667">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9919B7">
        <w:rPr>
          <w:rFonts w:ascii="Courier New" w:eastAsiaTheme="minorEastAsia" w:hAnsi="Courier New" w:cs="Courier New"/>
          <w:b/>
          <w:bCs/>
          <w:color w:val="000000" w:themeColor="text1"/>
          <w:lang w:eastAsia="ru-RU"/>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N____________                                    "___"___________20___ г.</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(фамилия, имя, отчество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 Наименование энергопринимающих устройств заявителя 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электроснабжения которых   осуществляется   технологическое присоединение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энергопринимающих устройств заявителя 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3. Максимальная мощность присоединяемых энергопринимающих  устройств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заявителя составляет ______________________________________________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(если энергопринимающее устройство вводится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эксплуатацию по этапам и очередям, указывается поэтапное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распределение мощности)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4. Категория надежности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технологическое присоединение ____________ (кВ).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6. Год ввода в эксплуатацию энергопринимающих устройств заявителя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0" w:name="sub_41017"/>
      <w:r w:rsidRPr="009919B7">
        <w:rPr>
          <w:rFonts w:ascii="Courier New" w:eastAsiaTheme="minorEastAsia" w:hAnsi="Courier New" w:cs="Courier New"/>
          <w:color w:val="000000" w:themeColor="text1"/>
          <w:lang w:eastAsia="ru-RU"/>
        </w:rPr>
        <w:t xml:space="preserve">     7. Точка   (точки)    присоединения   (вводные     распределительные</w:t>
      </w:r>
    </w:p>
    <w:bookmarkEnd w:id="20"/>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максимальная мощность энергопринимающих устройств по каждой точке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присоединения ____________________________________________________ (кВт).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9. Резервный источник питания______________________________________.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10. Сетевая организация осуществляет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(указываются требования к усилению существующей электрической сети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в связи с присоединением новых мощностей (строительство новых линий</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электропередачи, подстанций, увеличение сечения проводов и кабелей,</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распределительных устройств, модернизация оборудования, реконструкция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lastRenderedPageBreak/>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объектов электросетевого хозяйства, установка устройств регулирования</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напряжения для обеспечения надежности и качества электрической энергии,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а также по договоренности Сторон иные обязанности по исполнению</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технических условий, предусмотренные </w:t>
      </w:r>
      <w:hyperlink w:anchor="sub_4" w:history="1">
        <w:r w:rsidRPr="009919B7">
          <w:rPr>
            <w:rFonts w:ascii="Courier New" w:eastAsiaTheme="minorEastAsia" w:hAnsi="Courier New" w:cs="Courier New"/>
            <w:color w:val="000000" w:themeColor="text1"/>
            <w:lang w:eastAsia="ru-RU"/>
          </w:rPr>
          <w:t>пунктом 25.1</w:t>
        </w:r>
      </w:hyperlink>
      <w:r w:rsidRPr="009919B7">
        <w:rPr>
          <w:rFonts w:ascii="Courier New" w:eastAsiaTheme="minorEastAsia" w:hAnsi="Courier New" w:cs="Courier New"/>
          <w:color w:val="000000" w:themeColor="text1"/>
          <w:lang w:eastAsia="ru-RU"/>
        </w:rPr>
        <w:t xml:space="preserve"> Правил технологического</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присоединения энергопринимающих устройств потребителей электрической</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электросетевого хозяйства, принадлежащих сетевым организациям и иным</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лицам, к электрическим сетям)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11. Заявитель осуществляет</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________________________________________________________________________.</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год (года)   со дня   заключения    договора       об    осуществлении</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технологического присоединения к электрическим сетям.</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(подпись)</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(должность, фамилия, имя, отчество лица,</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___________________________________________</w:t>
      </w: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действующего от имени сетевой организации)</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6E1667" w:rsidRPr="009919B7" w:rsidRDefault="006E1667" w:rsidP="006E1667">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9919B7">
        <w:rPr>
          <w:rFonts w:ascii="Courier New" w:eastAsiaTheme="minorEastAsia" w:hAnsi="Courier New" w:cs="Courier New"/>
          <w:color w:val="000000" w:themeColor="text1"/>
          <w:lang w:eastAsia="ru-RU"/>
        </w:rPr>
        <w:t xml:space="preserve">                                  "_____" _______________ 20___ г.</w:t>
      </w:r>
    </w:p>
    <w:p w:rsidR="006E1667" w:rsidRPr="009919B7" w:rsidRDefault="006E1667" w:rsidP="006E1667">
      <w:pPr>
        <w:widowControl w:val="0"/>
        <w:autoSpaceDE w:val="0"/>
        <w:autoSpaceDN w:val="0"/>
        <w:adjustRightInd w:val="0"/>
        <w:spacing w:after="0" w:line="240" w:lineRule="auto"/>
        <w:ind w:firstLine="720"/>
        <w:jc w:val="both"/>
        <w:rPr>
          <w:rFonts w:ascii="Courier New" w:eastAsiaTheme="minorEastAsia" w:hAnsi="Courier New" w:cs="Courier New"/>
          <w:lang w:eastAsia="ru-RU"/>
        </w:rPr>
      </w:pPr>
    </w:p>
    <w:sectPr w:rsidR="006E1667" w:rsidRPr="009919B7" w:rsidSect="006E166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67"/>
    <w:rsid w:val="00016CCC"/>
    <w:rsid w:val="00110510"/>
    <w:rsid w:val="002E3D95"/>
    <w:rsid w:val="00377868"/>
    <w:rsid w:val="006E1667"/>
    <w:rsid w:val="006F44BF"/>
    <w:rsid w:val="007652C4"/>
    <w:rsid w:val="008C44B4"/>
    <w:rsid w:val="009919B7"/>
    <w:rsid w:val="00B82246"/>
    <w:rsid w:val="00C70303"/>
    <w:rsid w:val="00F23716"/>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16CCC"/>
    <w:rPr>
      <w:color w:val="106BBE"/>
    </w:rPr>
  </w:style>
  <w:style w:type="character" w:customStyle="1" w:styleId="a4">
    <w:name w:val="Сравнение редакций. Добавленный фрагмент"/>
    <w:uiPriority w:val="99"/>
    <w:rsid w:val="00016CC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16CCC"/>
    <w:rPr>
      <w:color w:val="106BBE"/>
    </w:rPr>
  </w:style>
  <w:style w:type="character" w:customStyle="1" w:styleId="a4">
    <w:name w:val="Сравнение редакций. Добавленный фрагмент"/>
    <w:uiPriority w:val="99"/>
    <w:rsid w:val="00016CC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10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1203825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Марьясов Иван Сергеевич</cp:lastModifiedBy>
  <cp:revision>2</cp:revision>
  <dcterms:created xsi:type="dcterms:W3CDTF">2021-05-18T07:13:00Z</dcterms:created>
  <dcterms:modified xsi:type="dcterms:W3CDTF">2021-05-18T07:13:00Z</dcterms:modified>
</cp:coreProperties>
</file>